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3DA" w:rsidRDefault="003911F3" w:rsidP="006043DA">
      <w:pPr>
        <w:ind w:left="-709" w:right="-1000"/>
        <w:outlineLvl w:val="0"/>
        <w:rPr>
          <w:rFonts w:ascii="Times" w:hAnsi="Times"/>
          <w:b/>
          <w:i/>
          <w:sz w:val="20"/>
          <w:szCs w:val="20"/>
          <w:lang w:val="en-US"/>
        </w:rPr>
      </w:pPr>
      <w:r>
        <w:rPr>
          <w:rFonts w:ascii="Times" w:hAnsi="Times"/>
          <w:b/>
          <w:i/>
          <w:sz w:val="20"/>
          <w:szCs w:val="20"/>
          <w:lang w:val="en-US"/>
        </w:rPr>
        <w:t xml:space="preserve">Supplementary </w:t>
      </w:r>
      <w:r w:rsidR="006043DA" w:rsidRPr="003A76BB">
        <w:rPr>
          <w:rFonts w:ascii="Times" w:hAnsi="Times"/>
          <w:b/>
          <w:i/>
          <w:sz w:val="20"/>
          <w:szCs w:val="20"/>
          <w:lang w:val="en-US"/>
        </w:rPr>
        <w:t xml:space="preserve">Figure </w:t>
      </w:r>
      <w:r>
        <w:rPr>
          <w:rFonts w:ascii="Times" w:hAnsi="Times"/>
          <w:b/>
          <w:i/>
          <w:sz w:val="20"/>
          <w:szCs w:val="20"/>
          <w:lang w:val="en-US"/>
        </w:rPr>
        <w:t>1</w:t>
      </w:r>
      <w:r w:rsidR="006043DA" w:rsidRPr="003A76BB">
        <w:rPr>
          <w:rFonts w:ascii="Times" w:hAnsi="Times"/>
          <w:b/>
          <w:i/>
          <w:sz w:val="20"/>
          <w:szCs w:val="20"/>
          <w:lang w:val="en-US"/>
        </w:rPr>
        <w:t>:</w:t>
      </w:r>
    </w:p>
    <w:p w:rsidR="006043DA" w:rsidRPr="003A76BB" w:rsidRDefault="006043DA" w:rsidP="006043DA">
      <w:pPr>
        <w:ind w:left="-709" w:right="-1000"/>
        <w:outlineLvl w:val="0"/>
        <w:rPr>
          <w:rFonts w:ascii="Times" w:hAnsi="Times"/>
          <w:b/>
          <w:i/>
          <w:sz w:val="20"/>
          <w:szCs w:val="20"/>
          <w:lang w:val="en-US"/>
        </w:rPr>
      </w:pPr>
    </w:p>
    <w:p w:rsidR="006043DA" w:rsidRPr="00503CCD" w:rsidRDefault="006043DA" w:rsidP="006043DA">
      <w:pPr>
        <w:ind w:left="-709" w:right="-1000"/>
        <w:outlineLvl w:val="0"/>
        <w:rPr>
          <w:rFonts w:ascii="Times" w:hAnsi="Times"/>
          <w:b/>
          <w:i/>
          <w:sz w:val="21"/>
          <w:szCs w:val="22"/>
          <w:lang w:val="en-US"/>
        </w:rPr>
      </w:pPr>
    </w:p>
    <w:p w:rsidR="006043DA" w:rsidRDefault="006043DA" w:rsidP="006043DA">
      <w:pPr>
        <w:ind w:left="-709" w:right="-1000"/>
        <w:outlineLvl w:val="0"/>
        <w:rPr>
          <w:rFonts w:ascii="Times" w:hAnsi="Times"/>
          <w:b/>
          <w:i/>
          <w:sz w:val="16"/>
          <w:szCs w:val="18"/>
          <w:lang w:val="en-US"/>
        </w:rPr>
      </w:pPr>
    </w:p>
    <w:p w:rsidR="006043DA" w:rsidRPr="0034691E" w:rsidRDefault="003911F3" w:rsidP="006043DA">
      <w:pPr>
        <w:ind w:left="-709" w:right="-1000"/>
        <w:outlineLvl w:val="0"/>
        <w:rPr>
          <w:rFonts w:ascii="Times" w:hAnsi="Times"/>
          <w:bCs/>
          <w:i/>
          <w:sz w:val="16"/>
          <w:szCs w:val="18"/>
          <w:lang w:val="en-US"/>
        </w:rPr>
      </w:pPr>
      <w:r>
        <w:rPr>
          <w:rFonts w:ascii="Times" w:hAnsi="Times"/>
          <w:b/>
          <w:i/>
          <w:sz w:val="16"/>
          <w:szCs w:val="18"/>
          <w:lang w:val="en-US"/>
        </w:rPr>
        <w:t>1</w:t>
      </w:r>
      <w:r w:rsidR="006043DA" w:rsidRPr="0034691E">
        <w:rPr>
          <w:rFonts w:ascii="Times" w:hAnsi="Times"/>
          <w:b/>
          <w:i/>
          <w:sz w:val="16"/>
          <w:szCs w:val="18"/>
          <w:lang w:val="en-US"/>
        </w:rPr>
        <w:t>a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>. Correlation between BPRS and TLR2 expression on monocytes</w:t>
      </w:r>
      <w:r w:rsidR="006043DA">
        <w:rPr>
          <w:rFonts w:ascii="Times" w:hAnsi="Times"/>
          <w:bCs/>
          <w:i/>
          <w:sz w:val="16"/>
          <w:szCs w:val="18"/>
          <w:lang w:val="x-none"/>
        </w:rPr>
        <w:t xml:space="preserve">  </w:t>
      </w:r>
      <w:r w:rsidR="006043DA" w:rsidRPr="0034691E">
        <w:rPr>
          <w:rFonts w:ascii="Times" w:hAnsi="Times"/>
          <w:bCs/>
          <w:i/>
          <w:sz w:val="18"/>
          <w:szCs w:val="20"/>
          <w:lang w:val="en-US"/>
        </w:rPr>
        <w:t xml:space="preserve">       </w:t>
      </w:r>
      <w:r w:rsidR="006043DA">
        <w:rPr>
          <w:rFonts w:ascii="Times" w:hAnsi="Times"/>
          <w:bCs/>
          <w:i/>
          <w:sz w:val="18"/>
          <w:szCs w:val="20"/>
          <w:lang w:val="en-US"/>
        </w:rPr>
        <w:t xml:space="preserve">           </w:t>
      </w:r>
      <w:r w:rsidR="006043DA" w:rsidRPr="0034691E">
        <w:rPr>
          <w:rFonts w:ascii="Times" w:hAnsi="Times"/>
          <w:bCs/>
          <w:i/>
          <w:sz w:val="18"/>
          <w:szCs w:val="20"/>
          <w:lang w:val="en-US"/>
        </w:rPr>
        <w:t xml:space="preserve"> </w:t>
      </w:r>
      <w:r>
        <w:rPr>
          <w:rFonts w:ascii="Times" w:hAnsi="Times"/>
          <w:b/>
          <w:i/>
          <w:sz w:val="16"/>
          <w:szCs w:val="18"/>
          <w:lang w:val="en-US"/>
        </w:rPr>
        <w:t>1</w:t>
      </w:r>
      <w:r w:rsidR="006043DA" w:rsidRPr="0034691E">
        <w:rPr>
          <w:rFonts w:ascii="Times" w:hAnsi="Times"/>
          <w:b/>
          <w:i/>
          <w:sz w:val="16"/>
          <w:szCs w:val="18"/>
          <w:lang w:val="en-US"/>
        </w:rPr>
        <w:t xml:space="preserve">b. 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>Correlation between BPRS and TLR9 expression on B cells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                            at baseline                                                                                                                 at baseline</w:t>
      </w:r>
    </w:p>
    <w:p w:rsidR="006043DA" w:rsidRPr="0034691E" w:rsidRDefault="006043DA" w:rsidP="006043DA">
      <w:pPr>
        <w:ind w:left="-567"/>
        <w:outlineLvl w:val="0"/>
        <w:rPr>
          <w:rFonts w:ascii="Times" w:hAnsi="Times"/>
          <w:bCs/>
          <w:i/>
          <w:sz w:val="18"/>
          <w:szCs w:val="20"/>
          <w:lang w:val="en-US"/>
        </w:rPr>
      </w:pPr>
    </w:p>
    <w:p w:rsidR="006043DA" w:rsidRDefault="006043DA" w:rsidP="006043DA">
      <w:pPr>
        <w:ind w:left="-567" w:right="-716"/>
        <w:outlineLvl w:val="0"/>
        <w:rPr>
          <w:rFonts w:ascii="Times" w:hAnsi="Times"/>
          <w:b/>
          <w:lang w:val="en-US"/>
        </w:rPr>
      </w:pPr>
      <w:r w:rsidRPr="008C60DE">
        <w:rPr>
          <w:rFonts w:ascii="Times" w:hAnsi="Times"/>
          <w:bCs/>
          <w:noProof/>
          <w:lang w:val="en-US"/>
        </w:rPr>
        <w:drawing>
          <wp:inline distT="0" distB="0" distL="0" distR="0" wp14:anchorId="1298E080" wp14:editId="0DE959BB">
            <wp:extent cx="2837552" cy="2063675"/>
            <wp:effectExtent l="0" t="0" r="0" b="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0323" cy="2087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691E">
        <w:rPr>
          <w:rFonts w:ascii="Times" w:hAnsi="Times"/>
          <w:bCs/>
          <w:lang w:val="en-US"/>
        </w:rPr>
        <w:t xml:space="preserve">         </w:t>
      </w:r>
      <w:r w:rsidRPr="008C60DE">
        <w:rPr>
          <w:rFonts w:ascii="Times" w:hAnsi="Times"/>
          <w:bCs/>
          <w:noProof/>
          <w:lang w:val="en-US"/>
        </w:rPr>
        <w:drawing>
          <wp:inline distT="0" distB="0" distL="0" distR="0" wp14:anchorId="4C241C7F" wp14:editId="20660B81">
            <wp:extent cx="2812691" cy="2045593"/>
            <wp:effectExtent l="0" t="0" r="0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3760" cy="2068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DA" w:rsidRDefault="006043DA" w:rsidP="006043DA">
      <w:pPr>
        <w:ind w:left="-567" w:right="-716"/>
        <w:outlineLvl w:val="0"/>
        <w:rPr>
          <w:rFonts w:ascii="Times" w:hAnsi="Times"/>
          <w:iCs/>
          <w:sz w:val="16"/>
          <w:szCs w:val="20"/>
          <w:lang w:val="en-US"/>
        </w:rPr>
      </w:pPr>
      <w:r w:rsidRPr="009876A5">
        <w:rPr>
          <w:rFonts w:ascii="Times" w:hAnsi="Times"/>
          <w:iCs/>
          <w:sz w:val="16"/>
          <w:szCs w:val="20"/>
          <w:lang w:val="en-US"/>
        </w:rPr>
        <w:t xml:space="preserve">Total BPRS: total score </w:t>
      </w:r>
      <w:r>
        <w:rPr>
          <w:rFonts w:ascii="Times" w:hAnsi="Times"/>
          <w:iCs/>
          <w:sz w:val="16"/>
          <w:szCs w:val="20"/>
          <w:lang w:val="en-US"/>
        </w:rPr>
        <w:t>obtained with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BPRS scale </w:t>
      </w:r>
      <w:r>
        <w:rPr>
          <w:rFonts w:ascii="Times" w:hAnsi="Times"/>
          <w:iCs/>
          <w:sz w:val="16"/>
          <w:szCs w:val="20"/>
          <w:lang w:val="en-US"/>
        </w:rPr>
        <w:t xml:space="preserve">                                              T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otal </w:t>
      </w:r>
      <w:r>
        <w:rPr>
          <w:rFonts w:ascii="Times" w:hAnsi="Times"/>
          <w:iCs/>
          <w:sz w:val="16"/>
          <w:szCs w:val="20"/>
          <w:lang w:val="en-US"/>
        </w:rPr>
        <w:t xml:space="preserve">BPRS: total 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score </w:t>
      </w:r>
      <w:r>
        <w:rPr>
          <w:rFonts w:ascii="Times" w:hAnsi="Times"/>
          <w:iCs/>
          <w:sz w:val="16"/>
          <w:szCs w:val="20"/>
          <w:lang w:val="en-US"/>
        </w:rPr>
        <w:t>obtained with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BPRS scale</w:t>
      </w:r>
    </w:p>
    <w:p w:rsidR="006043DA" w:rsidRPr="00B04F5A" w:rsidRDefault="006043DA" w:rsidP="006043DA">
      <w:pPr>
        <w:ind w:left="-567" w:right="-716"/>
        <w:outlineLvl w:val="0"/>
        <w:rPr>
          <w:rFonts w:ascii="Times" w:hAnsi="Times"/>
          <w:iCs/>
          <w:sz w:val="16"/>
          <w:szCs w:val="20"/>
          <w:lang w:val="en-US"/>
        </w:rPr>
      </w:pPr>
      <w:r>
        <w:rPr>
          <w:rFonts w:ascii="Times" w:hAnsi="Times"/>
          <w:bCs/>
          <w:sz w:val="16"/>
          <w:szCs w:val="16"/>
          <w:lang w:val="en-US"/>
        </w:rPr>
        <w:t xml:space="preserve">MFI: </w:t>
      </w:r>
      <w:r w:rsidRPr="009A15E2">
        <w:rPr>
          <w:rFonts w:ascii="Times" w:hAnsi="Times"/>
          <w:bCs/>
          <w:sz w:val="16"/>
          <w:szCs w:val="16"/>
          <w:lang w:val="en-US"/>
        </w:rPr>
        <w:t>mean ﬂuorescence intensity</w:t>
      </w:r>
      <w:r>
        <w:rPr>
          <w:rFonts w:ascii="Times" w:hAnsi="Times"/>
          <w:bCs/>
          <w:sz w:val="16"/>
          <w:szCs w:val="16"/>
          <w:lang w:val="en-US"/>
        </w:rPr>
        <w:t xml:space="preserve">                                                                          MFI: </w:t>
      </w:r>
      <w:r w:rsidRPr="009A15E2">
        <w:rPr>
          <w:rFonts w:ascii="Times" w:hAnsi="Times"/>
          <w:bCs/>
          <w:sz w:val="16"/>
          <w:szCs w:val="16"/>
          <w:lang w:val="en-US"/>
        </w:rPr>
        <w:t>mean ﬂuorescence intensity</w:t>
      </w:r>
    </w:p>
    <w:p w:rsidR="006043DA" w:rsidRPr="00B04F5A" w:rsidRDefault="006043DA" w:rsidP="006043DA">
      <w:pPr>
        <w:ind w:left="-567" w:right="-716"/>
        <w:outlineLvl w:val="0"/>
        <w:rPr>
          <w:rFonts w:ascii="Times" w:hAnsi="Times"/>
          <w:iCs/>
          <w:sz w:val="16"/>
          <w:szCs w:val="20"/>
          <w:lang w:val="en-US"/>
        </w:rPr>
      </w:pPr>
    </w:p>
    <w:p w:rsidR="006043DA" w:rsidRPr="009876A5" w:rsidRDefault="006043DA" w:rsidP="006043DA">
      <w:pPr>
        <w:ind w:left="-567" w:right="-716"/>
        <w:outlineLvl w:val="0"/>
        <w:rPr>
          <w:rFonts w:ascii="Times" w:hAnsi="Times"/>
          <w:b/>
          <w:iCs/>
          <w:lang w:val="en-US"/>
        </w:rPr>
      </w:pPr>
    </w:p>
    <w:p w:rsidR="006043DA" w:rsidRDefault="006043DA" w:rsidP="006043DA">
      <w:pPr>
        <w:ind w:left="-567" w:right="-716"/>
        <w:outlineLvl w:val="0"/>
        <w:rPr>
          <w:rFonts w:ascii="Times" w:hAnsi="Times"/>
          <w:b/>
          <w:lang w:val="en-US"/>
        </w:rPr>
      </w:pPr>
    </w:p>
    <w:p w:rsidR="006043DA" w:rsidRDefault="006043DA" w:rsidP="006043DA">
      <w:pPr>
        <w:ind w:left="-567" w:right="-716"/>
        <w:outlineLvl w:val="0"/>
        <w:rPr>
          <w:rFonts w:ascii="Times" w:hAnsi="Times"/>
          <w:b/>
          <w:lang w:val="en-US"/>
        </w:rPr>
      </w:pPr>
    </w:p>
    <w:p w:rsidR="006043DA" w:rsidRDefault="006043DA" w:rsidP="006043DA">
      <w:pPr>
        <w:ind w:left="-567" w:right="-716"/>
        <w:outlineLvl w:val="0"/>
        <w:rPr>
          <w:rFonts w:ascii="Times" w:hAnsi="Times"/>
          <w:b/>
          <w:lang w:val="en-US"/>
        </w:rPr>
      </w:pPr>
    </w:p>
    <w:p w:rsidR="006043DA" w:rsidRDefault="006043DA" w:rsidP="006043DA">
      <w:pPr>
        <w:ind w:left="-567" w:right="-716"/>
        <w:outlineLvl w:val="0"/>
        <w:rPr>
          <w:rFonts w:ascii="Times" w:hAnsi="Times"/>
          <w:b/>
          <w:lang w:val="en-US"/>
        </w:rPr>
      </w:pPr>
    </w:p>
    <w:p w:rsidR="006043DA" w:rsidRPr="0034691E" w:rsidRDefault="006043DA" w:rsidP="006043DA">
      <w:pPr>
        <w:ind w:left="-567" w:right="-716"/>
        <w:outlineLvl w:val="0"/>
        <w:rPr>
          <w:rFonts w:ascii="Times" w:hAnsi="Times"/>
          <w:bCs/>
          <w:i/>
          <w:sz w:val="16"/>
          <w:szCs w:val="18"/>
          <w:lang w:val="en-US"/>
        </w:rPr>
      </w:pPr>
    </w:p>
    <w:p w:rsidR="006043DA" w:rsidRPr="0034691E" w:rsidRDefault="003911F3" w:rsidP="006043DA">
      <w:pPr>
        <w:ind w:left="-567" w:right="-716"/>
        <w:outlineLvl w:val="0"/>
        <w:rPr>
          <w:rFonts w:ascii="Times" w:hAnsi="Times"/>
          <w:bCs/>
          <w:i/>
          <w:sz w:val="16"/>
          <w:szCs w:val="18"/>
          <w:lang w:val="en-US"/>
        </w:rPr>
      </w:pPr>
      <w:r>
        <w:rPr>
          <w:rFonts w:ascii="Times" w:hAnsi="Times"/>
          <w:b/>
          <w:i/>
          <w:sz w:val="16"/>
          <w:szCs w:val="18"/>
          <w:lang w:val="en-US"/>
        </w:rPr>
        <w:t>1</w:t>
      </w:r>
      <w:r w:rsidR="006043DA" w:rsidRPr="0034691E">
        <w:rPr>
          <w:rFonts w:ascii="Times" w:hAnsi="Times"/>
          <w:b/>
          <w:i/>
          <w:sz w:val="16"/>
          <w:szCs w:val="18"/>
          <w:lang w:val="en-US"/>
        </w:rPr>
        <w:t xml:space="preserve">c. 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>Correlation between BPRS and TLR9 expression on monocytes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at baseline</w:t>
      </w:r>
    </w:p>
    <w:p w:rsidR="006043DA" w:rsidRPr="0034691E" w:rsidRDefault="006043DA" w:rsidP="006043DA">
      <w:pPr>
        <w:ind w:left="-709"/>
        <w:jc w:val="both"/>
        <w:outlineLvl w:val="0"/>
        <w:rPr>
          <w:rFonts w:ascii="Times" w:hAnsi="Times"/>
          <w:b/>
          <w:i/>
          <w:sz w:val="16"/>
          <w:szCs w:val="18"/>
          <w:lang w:val="en-US"/>
        </w:rPr>
      </w:pPr>
    </w:p>
    <w:p w:rsidR="006043DA" w:rsidRDefault="006043DA" w:rsidP="006043DA">
      <w:pPr>
        <w:ind w:left="-567"/>
        <w:outlineLvl w:val="0"/>
        <w:rPr>
          <w:rFonts w:ascii="Times" w:hAnsi="Times"/>
          <w:b/>
          <w:lang w:val="en-US"/>
        </w:rPr>
      </w:pPr>
      <w:r w:rsidRPr="008C60DE">
        <w:rPr>
          <w:rFonts w:ascii="Times" w:hAnsi="Times"/>
          <w:b/>
          <w:noProof/>
          <w:lang w:val="en-US"/>
        </w:rPr>
        <w:drawing>
          <wp:inline distT="0" distB="0" distL="0" distR="0" wp14:anchorId="05D425C4" wp14:editId="36B971C6">
            <wp:extent cx="2912391" cy="2118103"/>
            <wp:effectExtent l="0" t="0" r="0" b="3175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5292" cy="2127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DA" w:rsidRDefault="006043DA" w:rsidP="006043DA">
      <w:pPr>
        <w:ind w:left="-567"/>
        <w:outlineLvl w:val="0"/>
        <w:rPr>
          <w:rFonts w:ascii="Times" w:hAnsi="Times"/>
          <w:b/>
          <w:lang w:val="en-US"/>
        </w:rPr>
      </w:pPr>
      <w:r>
        <w:rPr>
          <w:rFonts w:ascii="Times" w:hAnsi="Times"/>
          <w:iCs/>
          <w:sz w:val="16"/>
          <w:szCs w:val="20"/>
          <w:lang w:val="en-US"/>
        </w:rPr>
        <w:t>T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otal </w:t>
      </w:r>
      <w:r>
        <w:rPr>
          <w:rFonts w:ascii="Times" w:hAnsi="Times"/>
          <w:iCs/>
          <w:sz w:val="16"/>
          <w:szCs w:val="20"/>
          <w:lang w:val="en-US"/>
        </w:rPr>
        <w:t xml:space="preserve">BPRS: total 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score </w:t>
      </w:r>
      <w:r>
        <w:rPr>
          <w:rFonts w:ascii="Times" w:hAnsi="Times"/>
          <w:iCs/>
          <w:sz w:val="16"/>
          <w:szCs w:val="20"/>
          <w:lang w:val="en-US"/>
        </w:rPr>
        <w:t>obtained with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BPRS scale</w:t>
      </w:r>
    </w:p>
    <w:p w:rsidR="006043DA" w:rsidRPr="00AA34AB" w:rsidRDefault="006043DA" w:rsidP="006043DA">
      <w:pPr>
        <w:ind w:left="-567"/>
        <w:outlineLvl w:val="0"/>
        <w:rPr>
          <w:rFonts w:ascii="Times" w:hAnsi="Times"/>
          <w:b/>
          <w:lang w:val="en-US"/>
        </w:rPr>
      </w:pPr>
      <w:r>
        <w:rPr>
          <w:rFonts w:ascii="Times" w:hAnsi="Times"/>
          <w:bCs/>
          <w:sz w:val="16"/>
          <w:szCs w:val="16"/>
          <w:lang w:val="en-US"/>
        </w:rPr>
        <w:t xml:space="preserve">MFI: </w:t>
      </w:r>
      <w:r w:rsidRPr="009A15E2">
        <w:rPr>
          <w:rFonts w:ascii="Times" w:hAnsi="Times"/>
          <w:bCs/>
          <w:sz w:val="16"/>
          <w:szCs w:val="16"/>
          <w:lang w:val="en-US"/>
        </w:rPr>
        <w:t>mean ﬂuorescence intensity</w:t>
      </w: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9876A5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Default="006043DA" w:rsidP="006043DA">
      <w:pPr>
        <w:ind w:left="-709" w:right="-1000"/>
        <w:jc w:val="both"/>
        <w:outlineLvl w:val="0"/>
        <w:rPr>
          <w:rFonts w:ascii="Times" w:hAnsi="Times"/>
          <w:b/>
          <w:i/>
          <w:sz w:val="16"/>
          <w:szCs w:val="18"/>
          <w:lang w:val="en-US"/>
        </w:rPr>
      </w:pPr>
    </w:p>
    <w:p w:rsidR="006043DA" w:rsidRDefault="003911F3" w:rsidP="006043DA">
      <w:pPr>
        <w:ind w:left="-709" w:right="-1000"/>
        <w:outlineLvl w:val="0"/>
        <w:rPr>
          <w:rFonts w:ascii="Times" w:hAnsi="Times"/>
          <w:b/>
          <w:i/>
          <w:sz w:val="20"/>
          <w:szCs w:val="20"/>
          <w:lang w:val="en-US"/>
        </w:rPr>
      </w:pPr>
      <w:r>
        <w:rPr>
          <w:rFonts w:ascii="Times" w:hAnsi="Times"/>
          <w:b/>
          <w:i/>
          <w:sz w:val="20"/>
          <w:szCs w:val="20"/>
          <w:lang w:val="en-US"/>
        </w:rPr>
        <w:lastRenderedPageBreak/>
        <w:t>Supplementary Figure 2</w:t>
      </w:r>
      <w:r w:rsidR="006043DA" w:rsidRPr="003A76BB">
        <w:rPr>
          <w:rFonts w:ascii="Times" w:hAnsi="Times"/>
          <w:b/>
          <w:i/>
          <w:sz w:val="20"/>
          <w:szCs w:val="20"/>
          <w:lang w:val="en-US"/>
        </w:rPr>
        <w:t>:</w:t>
      </w:r>
    </w:p>
    <w:p w:rsidR="006043DA" w:rsidRPr="003A76BB" w:rsidRDefault="006043DA" w:rsidP="006043DA">
      <w:pPr>
        <w:ind w:left="-709" w:right="-1000"/>
        <w:outlineLvl w:val="0"/>
        <w:rPr>
          <w:rFonts w:ascii="Times" w:hAnsi="Times"/>
          <w:b/>
          <w:i/>
          <w:sz w:val="20"/>
          <w:szCs w:val="20"/>
          <w:lang w:val="en-US"/>
        </w:rPr>
      </w:pPr>
    </w:p>
    <w:p w:rsidR="006043DA" w:rsidRDefault="006043DA" w:rsidP="006043DA">
      <w:pPr>
        <w:ind w:left="-709" w:right="-1000"/>
        <w:jc w:val="both"/>
        <w:outlineLvl w:val="0"/>
        <w:rPr>
          <w:rFonts w:ascii="Times" w:hAnsi="Times"/>
          <w:b/>
          <w:i/>
          <w:sz w:val="16"/>
          <w:szCs w:val="18"/>
          <w:lang w:val="en-US"/>
        </w:rPr>
      </w:pPr>
    </w:p>
    <w:p w:rsidR="006043DA" w:rsidRDefault="006043DA" w:rsidP="006043DA">
      <w:pPr>
        <w:ind w:left="-709" w:right="-1000"/>
        <w:jc w:val="both"/>
        <w:outlineLvl w:val="0"/>
        <w:rPr>
          <w:rFonts w:ascii="Times" w:hAnsi="Times"/>
          <w:b/>
          <w:i/>
          <w:sz w:val="16"/>
          <w:szCs w:val="18"/>
          <w:lang w:val="en-US"/>
        </w:rPr>
      </w:pPr>
    </w:p>
    <w:p w:rsidR="006043DA" w:rsidRPr="0034691E" w:rsidRDefault="003911F3" w:rsidP="006043DA">
      <w:pPr>
        <w:ind w:left="-709" w:right="-1000"/>
        <w:jc w:val="both"/>
        <w:outlineLvl w:val="0"/>
        <w:rPr>
          <w:rFonts w:ascii="Times" w:hAnsi="Times"/>
          <w:bCs/>
          <w:i/>
          <w:sz w:val="16"/>
          <w:szCs w:val="18"/>
          <w:lang w:val="en-US"/>
        </w:rPr>
      </w:pPr>
      <w:r>
        <w:rPr>
          <w:rFonts w:ascii="Times" w:hAnsi="Times"/>
          <w:b/>
          <w:i/>
          <w:sz w:val="16"/>
          <w:szCs w:val="18"/>
          <w:lang w:val="en-US"/>
        </w:rPr>
        <w:t>2</w:t>
      </w:r>
      <w:r w:rsidR="006043DA" w:rsidRPr="0034691E">
        <w:rPr>
          <w:rFonts w:ascii="Times" w:hAnsi="Times"/>
          <w:b/>
          <w:i/>
          <w:sz w:val="16"/>
          <w:szCs w:val="18"/>
          <w:lang w:val="en-US"/>
        </w:rPr>
        <w:t>a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>. Correlation between SAPS and IL-6 after TLR2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stimulation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 xml:space="preserve">           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        </w:t>
      </w:r>
      <w:r>
        <w:rPr>
          <w:rFonts w:ascii="Times" w:hAnsi="Times"/>
          <w:bCs/>
          <w:i/>
          <w:sz w:val="16"/>
          <w:szCs w:val="18"/>
          <w:lang w:val="en-US"/>
        </w:rPr>
        <w:t>2</w:t>
      </w:r>
      <w:r w:rsidR="006043DA" w:rsidRPr="0034691E">
        <w:rPr>
          <w:rFonts w:ascii="Times" w:hAnsi="Times"/>
          <w:b/>
          <w:i/>
          <w:sz w:val="16"/>
          <w:szCs w:val="18"/>
          <w:lang w:val="en-US"/>
        </w:rPr>
        <w:t xml:space="preserve">b. 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>Correlation between BPRS and TNF-α after TLR3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stimulation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 xml:space="preserve">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                                 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 xml:space="preserve">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on 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>B cells</w:t>
      </w:r>
      <w:r w:rsidR="006043DA">
        <w:rPr>
          <w:rFonts w:ascii="Times" w:hAnsi="Times"/>
          <w:bCs/>
          <w:i/>
          <w:sz w:val="16"/>
          <w:szCs w:val="18"/>
          <w:lang w:val="x-none"/>
        </w:rPr>
        <w:t xml:space="preserve">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at baseline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 xml:space="preserve">             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 xml:space="preserve">                                                                               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on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 xml:space="preserve"> T cells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at baseline</w:t>
      </w:r>
      <w:r w:rsidR="006043DA" w:rsidRPr="0034691E">
        <w:rPr>
          <w:rFonts w:ascii="Times" w:hAnsi="Times"/>
          <w:bCs/>
          <w:i/>
          <w:sz w:val="16"/>
          <w:szCs w:val="18"/>
          <w:lang w:val="en-US"/>
        </w:rPr>
        <w:t xml:space="preserve">        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                            </w:t>
      </w:r>
    </w:p>
    <w:p w:rsidR="006043DA" w:rsidRPr="0034691E" w:rsidRDefault="006043DA" w:rsidP="006043DA">
      <w:pPr>
        <w:ind w:left="-709"/>
        <w:jc w:val="both"/>
        <w:outlineLvl w:val="0"/>
        <w:rPr>
          <w:rFonts w:ascii="Times" w:hAnsi="Times"/>
          <w:bCs/>
          <w:i/>
          <w:sz w:val="16"/>
          <w:szCs w:val="18"/>
          <w:lang w:val="en-US"/>
        </w:rPr>
      </w:pPr>
    </w:p>
    <w:p w:rsidR="006043DA" w:rsidRPr="00003F9C" w:rsidRDefault="006043DA" w:rsidP="006043DA">
      <w:pPr>
        <w:ind w:left="-709" w:right="-1000"/>
        <w:outlineLvl w:val="0"/>
        <w:rPr>
          <w:rFonts w:ascii="Times" w:hAnsi="Times"/>
          <w:bCs/>
          <w:lang w:val="en-US"/>
        </w:rPr>
      </w:pPr>
      <w:r w:rsidRPr="00003F9C">
        <w:rPr>
          <w:rFonts w:ascii="Times" w:hAnsi="Times"/>
          <w:bCs/>
          <w:noProof/>
          <w:lang w:val="en-US"/>
        </w:rPr>
        <w:drawing>
          <wp:inline distT="0" distB="0" distL="0" distR="0" wp14:anchorId="034E7ACC" wp14:editId="74C98A9F">
            <wp:extent cx="3061970" cy="2226887"/>
            <wp:effectExtent l="0" t="0" r="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9557" cy="224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691E">
        <w:rPr>
          <w:rFonts w:ascii="Times" w:hAnsi="Times"/>
          <w:bCs/>
          <w:lang w:val="en-US"/>
        </w:rPr>
        <w:t xml:space="preserve">         </w:t>
      </w:r>
      <w:r w:rsidRPr="004C4153">
        <w:rPr>
          <w:rFonts w:ascii="Times" w:hAnsi="Times"/>
          <w:bCs/>
          <w:noProof/>
          <w:lang w:val="en-US"/>
        </w:rPr>
        <w:drawing>
          <wp:inline distT="0" distB="0" distL="0" distR="0" wp14:anchorId="72D7DD89" wp14:editId="5E5AD790">
            <wp:extent cx="3024031" cy="2199295"/>
            <wp:effectExtent l="0" t="0" r="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7920" cy="223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4153">
        <w:rPr>
          <w:rFonts w:ascii="Times" w:hAnsi="Times"/>
          <w:bCs/>
          <w:lang w:val="en-US"/>
        </w:rPr>
        <w:t xml:space="preserve"> </w:t>
      </w:r>
      <w:r>
        <w:rPr>
          <w:rFonts w:ascii="Times" w:hAnsi="Times"/>
          <w:iCs/>
          <w:sz w:val="16"/>
          <w:szCs w:val="20"/>
          <w:lang w:val="en-US"/>
        </w:rPr>
        <w:t>T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otal </w:t>
      </w:r>
      <w:r>
        <w:rPr>
          <w:rFonts w:ascii="Times" w:hAnsi="Times"/>
          <w:iCs/>
          <w:sz w:val="16"/>
          <w:szCs w:val="20"/>
          <w:lang w:val="en-US"/>
        </w:rPr>
        <w:t xml:space="preserve">SAPS: total 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score </w:t>
      </w:r>
      <w:r>
        <w:rPr>
          <w:rFonts w:ascii="Times" w:hAnsi="Times"/>
          <w:iCs/>
          <w:sz w:val="16"/>
          <w:szCs w:val="20"/>
          <w:lang w:val="en-US"/>
        </w:rPr>
        <w:t>obtained with SAPS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scale</w:t>
      </w:r>
      <w:r>
        <w:rPr>
          <w:rFonts w:ascii="Times" w:hAnsi="Times"/>
          <w:iCs/>
          <w:sz w:val="16"/>
          <w:szCs w:val="20"/>
          <w:lang w:val="en-US"/>
        </w:rPr>
        <w:t xml:space="preserve">                                                       T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otal </w:t>
      </w:r>
      <w:r>
        <w:rPr>
          <w:rFonts w:ascii="Times" w:hAnsi="Times"/>
          <w:iCs/>
          <w:sz w:val="16"/>
          <w:szCs w:val="20"/>
          <w:lang w:val="en-US"/>
        </w:rPr>
        <w:t xml:space="preserve">BPRS: total 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score </w:t>
      </w:r>
      <w:r>
        <w:rPr>
          <w:rFonts w:ascii="Times" w:hAnsi="Times"/>
          <w:iCs/>
          <w:sz w:val="16"/>
          <w:szCs w:val="20"/>
          <w:lang w:val="en-US"/>
        </w:rPr>
        <w:t>obtained with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BPRS scale</w:t>
      </w:r>
    </w:p>
    <w:p w:rsidR="006043DA" w:rsidRPr="009876A5" w:rsidRDefault="006043DA" w:rsidP="006043DA">
      <w:pPr>
        <w:ind w:left="-567"/>
        <w:outlineLvl w:val="0"/>
        <w:rPr>
          <w:rFonts w:ascii="Times" w:hAnsi="Times"/>
          <w:b/>
          <w:lang w:val="en-US"/>
        </w:rPr>
      </w:pPr>
    </w:p>
    <w:p w:rsidR="006043DA" w:rsidRPr="0034691E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34691E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34691E" w:rsidRDefault="006043DA" w:rsidP="006043DA">
      <w:pPr>
        <w:outlineLvl w:val="0"/>
        <w:rPr>
          <w:rFonts w:ascii="Times" w:hAnsi="Times"/>
          <w:b/>
          <w:lang w:val="en-US"/>
        </w:rPr>
      </w:pPr>
      <w:bookmarkStart w:id="0" w:name="_GoBack"/>
      <w:bookmarkEnd w:id="0"/>
    </w:p>
    <w:p w:rsidR="006043DA" w:rsidRPr="0034691E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34691E" w:rsidRDefault="006043DA" w:rsidP="006043DA">
      <w:pPr>
        <w:outlineLvl w:val="0"/>
        <w:rPr>
          <w:rFonts w:ascii="Times" w:hAnsi="Times"/>
          <w:b/>
          <w:lang w:val="en-US"/>
        </w:rPr>
      </w:pPr>
    </w:p>
    <w:p w:rsidR="006043DA" w:rsidRPr="00DB2F6F" w:rsidRDefault="003911F3" w:rsidP="006043DA">
      <w:pPr>
        <w:ind w:left="-709" w:right="-1000"/>
        <w:jc w:val="both"/>
        <w:outlineLvl w:val="0"/>
        <w:rPr>
          <w:rFonts w:ascii="Times" w:hAnsi="Times"/>
          <w:bCs/>
          <w:i/>
          <w:sz w:val="16"/>
          <w:szCs w:val="18"/>
          <w:lang w:val="en-US"/>
        </w:rPr>
      </w:pPr>
      <w:r>
        <w:rPr>
          <w:rFonts w:ascii="Times" w:hAnsi="Times"/>
          <w:b/>
          <w:i/>
          <w:sz w:val="16"/>
          <w:szCs w:val="18"/>
          <w:lang w:val="en-US"/>
        </w:rPr>
        <w:t>2</w:t>
      </w:r>
      <w:r w:rsidR="006043DA">
        <w:rPr>
          <w:rFonts w:ascii="Times" w:hAnsi="Times"/>
          <w:b/>
          <w:i/>
          <w:sz w:val="16"/>
          <w:szCs w:val="18"/>
          <w:lang w:val="en-US"/>
        </w:rPr>
        <w:t>c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. Correlation between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BPRS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 and </w:t>
      </w:r>
      <w:r w:rsidR="006043DA">
        <w:rPr>
          <w:bCs/>
          <w:i/>
          <w:sz w:val="16"/>
          <w:szCs w:val="18"/>
          <w:lang w:val="en-US"/>
        </w:rPr>
        <w:t xml:space="preserve">IL-1β 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>after TLR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9 stimulation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           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  </w:t>
      </w:r>
      <w:r>
        <w:rPr>
          <w:rFonts w:ascii="Times" w:hAnsi="Times"/>
          <w:bCs/>
          <w:i/>
          <w:sz w:val="16"/>
          <w:szCs w:val="18"/>
          <w:lang w:val="en-US"/>
        </w:rPr>
        <w:t>2</w:t>
      </w:r>
      <w:r w:rsidR="006043DA">
        <w:rPr>
          <w:rFonts w:ascii="Times" w:hAnsi="Times"/>
          <w:b/>
          <w:i/>
          <w:sz w:val="16"/>
          <w:szCs w:val="18"/>
          <w:lang w:val="en-US"/>
        </w:rPr>
        <w:t>d</w:t>
      </w:r>
      <w:r w:rsidR="006043DA" w:rsidRPr="00DB2F6F">
        <w:rPr>
          <w:rFonts w:ascii="Times" w:hAnsi="Times"/>
          <w:b/>
          <w:i/>
          <w:sz w:val="16"/>
          <w:szCs w:val="18"/>
          <w:lang w:val="en-US"/>
        </w:rPr>
        <w:t xml:space="preserve">. 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Correlation between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SAPS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 and </w:t>
      </w:r>
      <w:r w:rsidR="006043DA">
        <w:rPr>
          <w:bCs/>
          <w:i/>
          <w:sz w:val="16"/>
          <w:szCs w:val="18"/>
          <w:lang w:val="en-US"/>
        </w:rPr>
        <w:t xml:space="preserve">IL-1β 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>after TLR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9 stimulation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                                         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on monocytes</w:t>
      </w:r>
      <w:r w:rsidR="006043DA">
        <w:rPr>
          <w:rFonts w:ascii="Times" w:hAnsi="Times"/>
          <w:bCs/>
          <w:i/>
          <w:sz w:val="16"/>
          <w:szCs w:val="18"/>
          <w:lang w:val="x-none"/>
        </w:rPr>
        <w:t xml:space="preserve"> at </w:t>
      </w:r>
      <w:proofErr w:type="spellStart"/>
      <w:r w:rsidR="006043DA">
        <w:rPr>
          <w:rFonts w:ascii="Times" w:hAnsi="Times"/>
          <w:bCs/>
          <w:i/>
          <w:sz w:val="16"/>
          <w:szCs w:val="18"/>
          <w:lang w:val="x-none"/>
        </w:rPr>
        <w:t>baseline</w:t>
      </w:r>
      <w:proofErr w:type="spellEnd"/>
      <w:r w:rsidR="006043DA">
        <w:rPr>
          <w:rFonts w:ascii="Times" w:hAnsi="Times"/>
          <w:bCs/>
          <w:i/>
          <w:sz w:val="16"/>
          <w:szCs w:val="18"/>
          <w:lang w:val="x-none"/>
        </w:rPr>
        <w:t xml:space="preserve">                                                                                              </w:t>
      </w:r>
      <w:proofErr w:type="spellStart"/>
      <w:r w:rsidR="006043DA">
        <w:rPr>
          <w:rFonts w:ascii="Times" w:hAnsi="Times"/>
          <w:bCs/>
          <w:i/>
          <w:sz w:val="16"/>
          <w:szCs w:val="18"/>
          <w:lang w:val="x-none"/>
        </w:rPr>
        <w:t>on</w:t>
      </w:r>
      <w:proofErr w:type="spellEnd"/>
      <w:r w:rsidR="006043DA">
        <w:rPr>
          <w:rFonts w:ascii="Times" w:hAnsi="Times"/>
          <w:bCs/>
          <w:i/>
          <w:sz w:val="16"/>
          <w:szCs w:val="18"/>
          <w:lang w:val="x-none"/>
        </w:rPr>
        <w:t xml:space="preserve">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monocytes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>at baseline</w:t>
      </w:r>
      <w:r w:rsidR="006043DA" w:rsidRPr="00DB2F6F">
        <w:rPr>
          <w:rFonts w:ascii="Times" w:hAnsi="Times"/>
          <w:bCs/>
          <w:i/>
          <w:sz w:val="16"/>
          <w:szCs w:val="18"/>
          <w:lang w:val="en-US"/>
        </w:rPr>
        <w:t xml:space="preserve">        </w:t>
      </w:r>
      <w:r w:rsidR="006043DA">
        <w:rPr>
          <w:rFonts w:ascii="Times" w:hAnsi="Times"/>
          <w:bCs/>
          <w:i/>
          <w:sz w:val="16"/>
          <w:szCs w:val="18"/>
          <w:lang w:val="en-US"/>
        </w:rPr>
        <w:t xml:space="preserve">                                 </w:t>
      </w:r>
    </w:p>
    <w:p w:rsidR="006043DA" w:rsidRPr="0034691E" w:rsidRDefault="006043DA" w:rsidP="006043DA">
      <w:pPr>
        <w:ind w:left="-709" w:right="-1000"/>
        <w:jc w:val="both"/>
        <w:outlineLvl w:val="0"/>
        <w:rPr>
          <w:rFonts w:ascii="Times" w:hAnsi="Times"/>
          <w:bCs/>
          <w:i/>
          <w:sz w:val="16"/>
          <w:szCs w:val="18"/>
          <w:lang w:val="en-US"/>
        </w:rPr>
      </w:pPr>
    </w:p>
    <w:p w:rsidR="006043DA" w:rsidRPr="009876A5" w:rsidRDefault="006043DA" w:rsidP="006043DA">
      <w:pPr>
        <w:ind w:left="-709" w:right="-1000"/>
        <w:outlineLvl w:val="0"/>
        <w:rPr>
          <w:rFonts w:ascii="Times" w:hAnsi="Times"/>
          <w:b/>
          <w:lang w:val="en-US"/>
        </w:rPr>
      </w:pPr>
      <w:r w:rsidRPr="004C4153">
        <w:rPr>
          <w:rFonts w:ascii="Times" w:hAnsi="Times"/>
          <w:b/>
          <w:noProof/>
          <w:lang w:val="en-US"/>
        </w:rPr>
        <w:drawing>
          <wp:inline distT="0" distB="0" distL="0" distR="0" wp14:anchorId="5E0CA6D2" wp14:editId="2668BBA1">
            <wp:extent cx="2937850" cy="2136618"/>
            <wp:effectExtent l="0" t="0" r="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76001" cy="216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3095">
        <w:rPr>
          <w:rFonts w:ascii="Times" w:hAnsi="Times"/>
          <w:b/>
          <w:lang w:val="en-US"/>
        </w:rPr>
        <w:t xml:space="preserve">          </w:t>
      </w:r>
      <w:r w:rsidRPr="004C4153">
        <w:rPr>
          <w:rFonts w:ascii="Times" w:hAnsi="Times"/>
          <w:b/>
          <w:noProof/>
          <w:lang w:val="en-US"/>
        </w:rPr>
        <w:drawing>
          <wp:inline distT="0" distB="0" distL="0" distR="0" wp14:anchorId="1AF2D433" wp14:editId="70C371A8">
            <wp:extent cx="2974184" cy="2163043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28834" cy="2202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" w:hAnsi="Times"/>
          <w:iCs/>
          <w:sz w:val="16"/>
          <w:szCs w:val="20"/>
          <w:lang w:val="en-US"/>
        </w:rPr>
        <w:t>T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otal </w:t>
      </w:r>
      <w:r>
        <w:rPr>
          <w:rFonts w:ascii="Times" w:hAnsi="Times"/>
          <w:iCs/>
          <w:sz w:val="16"/>
          <w:szCs w:val="20"/>
          <w:lang w:val="en-US"/>
        </w:rPr>
        <w:t xml:space="preserve">BPRS: total 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score </w:t>
      </w:r>
      <w:r>
        <w:rPr>
          <w:rFonts w:ascii="Times" w:hAnsi="Times"/>
          <w:iCs/>
          <w:sz w:val="16"/>
          <w:szCs w:val="20"/>
          <w:lang w:val="en-US"/>
        </w:rPr>
        <w:t>obtained with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BPRS scale</w:t>
      </w:r>
      <w:r>
        <w:rPr>
          <w:rFonts w:ascii="Times" w:hAnsi="Times"/>
          <w:iCs/>
          <w:sz w:val="16"/>
          <w:szCs w:val="20"/>
          <w:lang w:val="en-US"/>
        </w:rPr>
        <w:t xml:space="preserve">                                                     T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otal </w:t>
      </w:r>
      <w:r>
        <w:rPr>
          <w:rFonts w:ascii="Times" w:hAnsi="Times"/>
          <w:iCs/>
          <w:sz w:val="16"/>
          <w:szCs w:val="20"/>
          <w:lang w:val="en-US"/>
        </w:rPr>
        <w:t xml:space="preserve">SAPS: total 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score </w:t>
      </w:r>
      <w:r>
        <w:rPr>
          <w:rFonts w:ascii="Times" w:hAnsi="Times"/>
          <w:iCs/>
          <w:sz w:val="16"/>
          <w:szCs w:val="20"/>
          <w:lang w:val="en-US"/>
        </w:rPr>
        <w:t>obtained with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</w:t>
      </w:r>
      <w:r>
        <w:rPr>
          <w:rFonts w:ascii="Times" w:hAnsi="Times"/>
          <w:iCs/>
          <w:sz w:val="16"/>
          <w:szCs w:val="20"/>
          <w:lang w:val="en-US"/>
        </w:rPr>
        <w:t>SAPS</w:t>
      </w:r>
      <w:r w:rsidRPr="009876A5">
        <w:rPr>
          <w:rFonts w:ascii="Times" w:hAnsi="Times"/>
          <w:iCs/>
          <w:sz w:val="16"/>
          <w:szCs w:val="20"/>
          <w:lang w:val="en-US"/>
        </w:rPr>
        <w:t xml:space="preserve"> scale</w:t>
      </w:r>
    </w:p>
    <w:p w:rsidR="006043DA" w:rsidRPr="009876A5" w:rsidRDefault="006043DA" w:rsidP="006043DA">
      <w:pPr>
        <w:ind w:left="-567"/>
        <w:outlineLvl w:val="0"/>
        <w:rPr>
          <w:rFonts w:ascii="Times" w:hAnsi="Times"/>
          <w:b/>
          <w:lang w:val="en-US"/>
        </w:rPr>
      </w:pPr>
    </w:p>
    <w:p w:rsidR="006043DA" w:rsidRPr="00233095" w:rsidRDefault="006043DA" w:rsidP="006043DA">
      <w:pPr>
        <w:ind w:left="284"/>
        <w:outlineLvl w:val="0"/>
        <w:rPr>
          <w:rFonts w:ascii="Times" w:hAnsi="Times"/>
          <w:b/>
          <w:lang w:val="en-US"/>
        </w:rPr>
      </w:pPr>
    </w:p>
    <w:p w:rsidR="006043DA" w:rsidRPr="00233095" w:rsidRDefault="006043DA" w:rsidP="006043DA">
      <w:pPr>
        <w:ind w:left="284"/>
        <w:outlineLvl w:val="0"/>
        <w:rPr>
          <w:rFonts w:ascii="Times" w:hAnsi="Times"/>
          <w:b/>
          <w:lang w:val="en-US"/>
        </w:rPr>
      </w:pPr>
    </w:p>
    <w:p w:rsidR="006043DA" w:rsidRPr="00233095" w:rsidRDefault="006043DA" w:rsidP="006043DA">
      <w:pPr>
        <w:rPr>
          <w:lang w:val="en-US"/>
        </w:rPr>
      </w:pPr>
    </w:p>
    <w:p w:rsidR="006043DA" w:rsidRPr="00233095" w:rsidRDefault="006043DA" w:rsidP="006043DA">
      <w:pPr>
        <w:rPr>
          <w:lang w:val="en-US"/>
        </w:rPr>
      </w:pPr>
    </w:p>
    <w:p w:rsidR="005E51BF" w:rsidRPr="006043DA" w:rsidRDefault="003911F3">
      <w:pPr>
        <w:rPr>
          <w:lang w:val="en-US"/>
        </w:rPr>
      </w:pPr>
    </w:p>
    <w:sectPr w:rsidR="005E51BF" w:rsidRPr="006043DA" w:rsidSect="00D2345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3DA"/>
    <w:rsid w:val="000003A6"/>
    <w:rsid w:val="00086AFD"/>
    <w:rsid w:val="000C0913"/>
    <w:rsid w:val="0010777B"/>
    <w:rsid w:val="00112AE4"/>
    <w:rsid w:val="00114563"/>
    <w:rsid w:val="0011488A"/>
    <w:rsid w:val="00132D38"/>
    <w:rsid w:val="0016085A"/>
    <w:rsid w:val="00172F44"/>
    <w:rsid w:val="001A11C4"/>
    <w:rsid w:val="001C212E"/>
    <w:rsid w:val="001D26A5"/>
    <w:rsid w:val="001D5FDE"/>
    <w:rsid w:val="001F05AE"/>
    <w:rsid w:val="00221388"/>
    <w:rsid w:val="0024374D"/>
    <w:rsid w:val="00256967"/>
    <w:rsid w:val="00272E37"/>
    <w:rsid w:val="00273EF4"/>
    <w:rsid w:val="00280EA3"/>
    <w:rsid w:val="002848F3"/>
    <w:rsid w:val="00285EDD"/>
    <w:rsid w:val="002A17CB"/>
    <w:rsid w:val="002B7194"/>
    <w:rsid w:val="002E4A3B"/>
    <w:rsid w:val="00302C77"/>
    <w:rsid w:val="00304981"/>
    <w:rsid w:val="00306373"/>
    <w:rsid w:val="00333310"/>
    <w:rsid w:val="003358EF"/>
    <w:rsid w:val="00346566"/>
    <w:rsid w:val="00375797"/>
    <w:rsid w:val="003911F3"/>
    <w:rsid w:val="003E63EB"/>
    <w:rsid w:val="003F4C16"/>
    <w:rsid w:val="00404C13"/>
    <w:rsid w:val="00406202"/>
    <w:rsid w:val="004209B8"/>
    <w:rsid w:val="0045626D"/>
    <w:rsid w:val="00464646"/>
    <w:rsid w:val="004850A6"/>
    <w:rsid w:val="004909D3"/>
    <w:rsid w:val="004942D7"/>
    <w:rsid w:val="004A1C04"/>
    <w:rsid w:val="004C1F91"/>
    <w:rsid w:val="004C64DF"/>
    <w:rsid w:val="004D42A6"/>
    <w:rsid w:val="004D556A"/>
    <w:rsid w:val="004D7E49"/>
    <w:rsid w:val="004F2440"/>
    <w:rsid w:val="005167B7"/>
    <w:rsid w:val="005267F4"/>
    <w:rsid w:val="005634DA"/>
    <w:rsid w:val="00567B04"/>
    <w:rsid w:val="005805C4"/>
    <w:rsid w:val="0059521F"/>
    <w:rsid w:val="00597E9B"/>
    <w:rsid w:val="005A50DF"/>
    <w:rsid w:val="005D094E"/>
    <w:rsid w:val="005E70C6"/>
    <w:rsid w:val="006043DA"/>
    <w:rsid w:val="00614924"/>
    <w:rsid w:val="00654C46"/>
    <w:rsid w:val="00671E22"/>
    <w:rsid w:val="006919FA"/>
    <w:rsid w:val="00696AA4"/>
    <w:rsid w:val="006B33DC"/>
    <w:rsid w:val="006C6298"/>
    <w:rsid w:val="006C737D"/>
    <w:rsid w:val="006D466E"/>
    <w:rsid w:val="00715B3A"/>
    <w:rsid w:val="00737E64"/>
    <w:rsid w:val="00750FDC"/>
    <w:rsid w:val="00782995"/>
    <w:rsid w:val="00783712"/>
    <w:rsid w:val="007A428D"/>
    <w:rsid w:val="007D0A5F"/>
    <w:rsid w:val="007D56A9"/>
    <w:rsid w:val="007E34E7"/>
    <w:rsid w:val="007E3C55"/>
    <w:rsid w:val="007F1BA7"/>
    <w:rsid w:val="008348F5"/>
    <w:rsid w:val="00842850"/>
    <w:rsid w:val="00864E2A"/>
    <w:rsid w:val="00901D20"/>
    <w:rsid w:val="00911ACB"/>
    <w:rsid w:val="00933F2F"/>
    <w:rsid w:val="0094150E"/>
    <w:rsid w:val="00946532"/>
    <w:rsid w:val="00955350"/>
    <w:rsid w:val="0095548F"/>
    <w:rsid w:val="009612FA"/>
    <w:rsid w:val="00965E74"/>
    <w:rsid w:val="00976D4E"/>
    <w:rsid w:val="009927F1"/>
    <w:rsid w:val="00996D0B"/>
    <w:rsid w:val="009D2EB6"/>
    <w:rsid w:val="009D744B"/>
    <w:rsid w:val="009E4E22"/>
    <w:rsid w:val="009F7F57"/>
    <w:rsid w:val="00A20FF0"/>
    <w:rsid w:val="00A338D9"/>
    <w:rsid w:val="00A410F3"/>
    <w:rsid w:val="00A52530"/>
    <w:rsid w:val="00A5735A"/>
    <w:rsid w:val="00A70ECD"/>
    <w:rsid w:val="00A71B5B"/>
    <w:rsid w:val="00AA793E"/>
    <w:rsid w:val="00AC7A89"/>
    <w:rsid w:val="00AD1EFE"/>
    <w:rsid w:val="00AD3A75"/>
    <w:rsid w:val="00AE17AE"/>
    <w:rsid w:val="00AE50B4"/>
    <w:rsid w:val="00AF6661"/>
    <w:rsid w:val="00B01DC8"/>
    <w:rsid w:val="00B04474"/>
    <w:rsid w:val="00B13111"/>
    <w:rsid w:val="00B160E2"/>
    <w:rsid w:val="00B21DFC"/>
    <w:rsid w:val="00B36EF9"/>
    <w:rsid w:val="00B53077"/>
    <w:rsid w:val="00B5540A"/>
    <w:rsid w:val="00BA3F57"/>
    <w:rsid w:val="00BB38B3"/>
    <w:rsid w:val="00BE2F8F"/>
    <w:rsid w:val="00BF137E"/>
    <w:rsid w:val="00C1022E"/>
    <w:rsid w:val="00C15908"/>
    <w:rsid w:val="00C32E8C"/>
    <w:rsid w:val="00C42888"/>
    <w:rsid w:val="00C51325"/>
    <w:rsid w:val="00C5286B"/>
    <w:rsid w:val="00C61C8C"/>
    <w:rsid w:val="00CE1867"/>
    <w:rsid w:val="00CF21B1"/>
    <w:rsid w:val="00D069F7"/>
    <w:rsid w:val="00D23459"/>
    <w:rsid w:val="00D258F5"/>
    <w:rsid w:val="00D3472B"/>
    <w:rsid w:val="00D34D90"/>
    <w:rsid w:val="00D43BC9"/>
    <w:rsid w:val="00D4548E"/>
    <w:rsid w:val="00D53A91"/>
    <w:rsid w:val="00D706AB"/>
    <w:rsid w:val="00D81F19"/>
    <w:rsid w:val="00DA6B70"/>
    <w:rsid w:val="00DE4FF3"/>
    <w:rsid w:val="00E0519F"/>
    <w:rsid w:val="00E1796D"/>
    <w:rsid w:val="00E21CA3"/>
    <w:rsid w:val="00E51920"/>
    <w:rsid w:val="00E818F2"/>
    <w:rsid w:val="00E929FC"/>
    <w:rsid w:val="00E947F4"/>
    <w:rsid w:val="00EA1469"/>
    <w:rsid w:val="00EB1AEA"/>
    <w:rsid w:val="00EB407F"/>
    <w:rsid w:val="00EC2B89"/>
    <w:rsid w:val="00ED4CF8"/>
    <w:rsid w:val="00EE28CA"/>
    <w:rsid w:val="00F027EF"/>
    <w:rsid w:val="00F149DD"/>
    <w:rsid w:val="00F16DF5"/>
    <w:rsid w:val="00F24DD6"/>
    <w:rsid w:val="00F401A6"/>
    <w:rsid w:val="00F438B9"/>
    <w:rsid w:val="00F45659"/>
    <w:rsid w:val="00F47A85"/>
    <w:rsid w:val="00F668D4"/>
    <w:rsid w:val="00F83B16"/>
    <w:rsid w:val="00F904ED"/>
    <w:rsid w:val="00F91A9D"/>
    <w:rsid w:val="00FA1121"/>
    <w:rsid w:val="00FA5B69"/>
    <w:rsid w:val="00FB4147"/>
    <w:rsid w:val="00FC3BA4"/>
    <w:rsid w:val="00FC3F85"/>
    <w:rsid w:val="00FC442B"/>
    <w:rsid w:val="00FE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EA02DA"/>
  <w14:defaultImageDpi w14:val="32767"/>
  <w15:chartTrackingRefBased/>
  <w15:docId w15:val="{3B1CB63F-8A4B-1F4D-B472-004EA8136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043DA"/>
    <w:rPr>
      <w:rFonts w:ascii="Times New Roman" w:eastAsia="Times New Roman" w:hAnsi="Times New Roman" w:cs="Times New Roman"/>
      <w:lang w:val="es-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Juncal Ruiz</dc:creator>
  <cp:keywords/>
  <dc:description/>
  <cp:lastModifiedBy>María Juncal Ruiz</cp:lastModifiedBy>
  <cp:revision>2</cp:revision>
  <dcterms:created xsi:type="dcterms:W3CDTF">2020-03-22T10:09:00Z</dcterms:created>
  <dcterms:modified xsi:type="dcterms:W3CDTF">2020-03-22T10:10:00Z</dcterms:modified>
</cp:coreProperties>
</file>